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25" w:rsidRPr="00182225" w:rsidRDefault="008F740A" w:rsidP="00182225">
      <w:pPr>
        <w:suppressAutoHyphens/>
        <w:autoSpaceDN w:val="0"/>
        <w:spacing w:after="180"/>
        <w:ind w:left="180"/>
        <w:jc w:val="center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bookmarkStart w:id="0" w:name="OLE_LINK2"/>
      <w:bookmarkStart w:id="1" w:name="OLE_LINK3"/>
      <w:bookmarkStart w:id="2" w:name="OLE_LINK4"/>
      <w:r>
        <w:rPr>
          <w:rFonts w:ascii="標楷體" w:eastAsia="標楷體" w:hAnsi="標楷體" w:cs="Times New Roman"/>
          <w:noProof/>
          <w:kern w:val="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5322316</wp:posOffset>
                </wp:positionH>
                <wp:positionV relativeFrom="paragraph">
                  <wp:posOffset>-292405</wp:posOffset>
                </wp:positionV>
                <wp:extent cx="676275" cy="295910"/>
                <wp:effectExtent l="0" t="0" r="2857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0A" w:rsidRPr="00C1275C" w:rsidRDefault="008F740A" w:rsidP="008F7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1pt;margin-top:-23pt;width:53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" fillcolor="window" strokeweight=".5pt">
                <v:path arrowok="t"/>
                <v:textbox>
                  <w:txbxContent>
                    <w:p w:rsidR="008F740A" w:rsidRPr="00C1275C" w:rsidRDefault="008F740A" w:rsidP="008F74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225" w:rsidRPr="00182225">
        <w:rPr>
          <w:rFonts w:ascii="標楷體" w:eastAsia="標楷體" w:hAnsi="標楷體" w:cs="Times New Roman"/>
          <w:kern w:val="3"/>
          <w:sz w:val="40"/>
          <w:szCs w:val="40"/>
        </w:rPr>
        <w:t>國立暨南國際大學技術授權遴選廠商公告資</w:t>
      </w:r>
      <w:bookmarkStart w:id="3" w:name="_GoBack"/>
      <w:bookmarkEnd w:id="3"/>
      <w:r w:rsidR="00182225" w:rsidRPr="00182225">
        <w:rPr>
          <w:rFonts w:ascii="標楷體" w:eastAsia="標楷體" w:hAnsi="標楷體" w:cs="Times New Roman"/>
          <w:kern w:val="3"/>
          <w:sz w:val="40"/>
          <w:szCs w:val="40"/>
        </w:rPr>
        <w:t>料表</w:t>
      </w:r>
    </w:p>
    <w:tbl>
      <w:tblPr>
        <w:tblW w:w="9540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6"/>
        <w:gridCol w:w="3624"/>
      </w:tblGrid>
      <w:tr w:rsidR="00182225" w:rsidRPr="00182225" w:rsidTr="00130E77">
        <w:trPr>
          <w:trHeight w:val="359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Lucida Sans" w:eastAsia="標楷體" w:hAnsi="Lucida Sans" w:cs="Lucida Sans"/>
                <w:kern w:val="0"/>
                <w:szCs w:val="24"/>
              </w:rPr>
              <w:t>公告主旨：</w:t>
            </w:r>
            <w:r w:rsidRPr="00182225">
              <w:rPr>
                <w:rFonts w:ascii="Lucida Sans" w:eastAsia="標楷體" w:hAnsi="Lucida Sans" w:cs="Lucida Sans"/>
                <w:kern w:val="3"/>
                <w:szCs w:val="24"/>
              </w:rPr>
              <w:t xml:space="preserve"> </w:t>
            </w:r>
            <w:r w:rsidR="00772AE2">
              <w:rPr>
                <w:rFonts w:ascii="Lucida Sans" w:eastAsia="標楷體" w:hAnsi="Lucida Sans" w:cs="Lucida Sans" w:hint="eastAsia"/>
                <w:kern w:val="3"/>
                <w:szCs w:val="24"/>
              </w:rPr>
              <w:t>國立暨南國際大學技術移轉遴選廠商公告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textAlignment w:val="baseline"/>
              <w:rPr>
                <w:rFonts w:ascii="Lucida Sans" w:eastAsia="標楷體" w:hAnsi="Lucida Sans" w:cs="Lucida Sans"/>
                <w:kern w:val="0"/>
                <w:szCs w:val="24"/>
              </w:rPr>
            </w:pPr>
            <w:r w:rsidRPr="00182225">
              <w:rPr>
                <w:rFonts w:ascii="Lucida Sans" w:eastAsia="標楷體" w:hAnsi="Lucida Sans" w:cs="Lucida Sans"/>
                <w:kern w:val="0"/>
                <w:szCs w:val="24"/>
              </w:rPr>
              <w:t>公告日期：</w:t>
            </w:r>
          </w:p>
          <w:p w:rsidR="00182225" w:rsidRPr="00182225" w:rsidRDefault="00182225" w:rsidP="00182225">
            <w:pPr>
              <w:suppressAutoHyphens/>
              <w:autoSpaceDN w:val="0"/>
              <w:textAlignment w:val="baseline"/>
              <w:rPr>
                <w:rFonts w:ascii="Lucida Sans" w:eastAsia="標楷體" w:hAnsi="Lucida Sans" w:cs="Lucida Sans"/>
                <w:kern w:val="3"/>
                <w:szCs w:val="24"/>
              </w:rPr>
            </w:pPr>
          </w:p>
        </w:tc>
      </w:tr>
      <w:tr w:rsidR="00182225" w:rsidRPr="00182225" w:rsidTr="00772AE2">
        <w:trPr>
          <w:trHeight w:val="3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FE00E9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Lucida Sans" w:eastAsia="標楷體" w:hAnsi="Lucida Sans" w:cs="Lucida Sans"/>
                <w:kern w:val="0"/>
                <w:szCs w:val="24"/>
              </w:rPr>
              <w:t>公告編號：</w:t>
            </w: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textAlignment w:val="baseline"/>
              <w:rPr>
                <w:rFonts w:ascii="Lucida Sans" w:eastAsia="標楷體" w:hAnsi="Lucida Sans" w:cs="Lucida Sans"/>
                <w:kern w:val="0"/>
                <w:szCs w:val="24"/>
              </w:rPr>
            </w:pPr>
          </w:p>
        </w:tc>
      </w:tr>
      <w:tr w:rsidR="00182225" w:rsidRPr="00182225" w:rsidTr="008413E0">
        <w:trPr>
          <w:trHeight w:val="2681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內容：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82225" w:rsidRPr="00182225" w:rsidRDefault="00182225" w:rsidP="00182225">
            <w:pPr>
              <w:suppressAutoHyphens/>
              <w:autoSpaceDN w:val="0"/>
              <w:ind w:left="480" w:hanging="48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一、技術名稱：</w:t>
            </w:r>
          </w:p>
          <w:p w:rsidR="00182225" w:rsidRPr="00182225" w:rsidRDefault="00182225" w:rsidP="00182225">
            <w:pPr>
              <w:suppressAutoHyphens/>
              <w:autoSpaceDN w:val="0"/>
              <w:ind w:left="480" w:hanging="48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82225">
              <w:rPr>
                <w:rFonts w:ascii="標楷體" w:eastAsia="標楷體" w:hAnsi="標楷體" w:cs="Times New Roman"/>
                <w:kern w:val="3"/>
                <w:szCs w:val="24"/>
              </w:rPr>
              <w:t>二、技術內容：</w:t>
            </w:r>
            <w:r w:rsidR="00FE00E9" w:rsidRPr="00182225">
              <w:rPr>
                <w:rFonts w:ascii="標楷體" w:eastAsia="標楷體" w:hAnsi="標楷體" w:cs="Times New Roman"/>
                <w:kern w:val="3"/>
                <w:szCs w:val="24"/>
              </w:rPr>
              <w:t xml:space="preserve"> </w:t>
            </w:r>
          </w:p>
          <w:p w:rsidR="00182225" w:rsidRPr="00182225" w:rsidRDefault="00182225" w:rsidP="00182225">
            <w:pPr>
              <w:suppressAutoHyphens/>
              <w:autoSpaceDN w:val="0"/>
              <w:spacing w:line="280" w:lineRule="exact"/>
              <w:ind w:left="480"/>
              <w:jc w:val="both"/>
              <w:textAlignment w:val="baseline"/>
              <w:rPr>
                <w:rFonts w:ascii="Lucida Sans" w:eastAsia="標楷體" w:hAnsi="Lucida Sans" w:cs="Lucida Sans"/>
                <w:kern w:val="3"/>
                <w:szCs w:val="24"/>
              </w:rPr>
            </w:pPr>
          </w:p>
        </w:tc>
      </w:tr>
      <w:tr w:rsidR="00182225" w:rsidRPr="00182225" w:rsidTr="008413E0">
        <w:trPr>
          <w:trHeight w:val="7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FE00E9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182225">
              <w:rPr>
                <w:rFonts w:ascii="Times New Roman" w:eastAsia="標楷體" w:hAnsi="Times New Roman" w:cs="Times New Roman"/>
                <w:kern w:val="3"/>
                <w:szCs w:val="24"/>
              </w:rPr>
              <w:t>技術發明人：</w:t>
            </w:r>
            <w:r w:rsidRPr="00182225">
              <w:rPr>
                <w:rFonts w:ascii="Lucida Sans" w:eastAsia="標楷體" w:hAnsi="Lucida Sans" w:cs="Lucida Sans"/>
                <w:color w:val="000000"/>
                <w:kern w:val="3"/>
                <w:szCs w:val="24"/>
              </w:rPr>
              <w:t>國立暨南國際大學</w:t>
            </w:r>
            <w:r w:rsidR="00FE00E9">
              <w:rPr>
                <w:rFonts w:ascii="Lucida Sans" w:eastAsia="標楷體" w:hAnsi="Lucida Sans" w:cs="Lucida Sans" w:hint="eastAsia"/>
                <w:color w:val="000000"/>
                <w:kern w:val="3"/>
                <w:szCs w:val="24"/>
              </w:rPr>
              <w:t xml:space="preserve">   </w:t>
            </w:r>
            <w:r w:rsidR="002344DF">
              <w:rPr>
                <w:rFonts w:ascii="Lucida Sans" w:eastAsia="標楷體" w:hAnsi="Lucida Sans" w:cs="Lucida Sans" w:hint="eastAsia"/>
                <w:color w:val="000000"/>
                <w:kern w:val="3"/>
                <w:szCs w:val="24"/>
              </w:rPr>
              <w:t xml:space="preserve">    </w:t>
            </w:r>
            <w:r w:rsidRPr="00182225">
              <w:rPr>
                <w:rFonts w:ascii="Lucida Sans" w:eastAsia="標楷體" w:hAnsi="Lucida Sans" w:cs="Lucida Sans"/>
                <w:color w:val="000000"/>
                <w:kern w:val="3"/>
                <w:szCs w:val="24"/>
              </w:rPr>
              <w:t>教授</w:t>
            </w:r>
          </w:p>
        </w:tc>
      </w:tr>
      <w:tr w:rsidR="00182225" w:rsidRPr="00182225" w:rsidTr="008413E0">
        <w:trPr>
          <w:trHeight w:val="161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spacing w:line="3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四、廠商資格：</w:t>
            </w:r>
          </w:p>
          <w:p w:rsidR="00182225" w:rsidRPr="00182225" w:rsidRDefault="00182225" w:rsidP="00182225">
            <w:pPr>
              <w:suppressAutoHyphens/>
              <w:autoSpaceDN w:val="0"/>
              <w:spacing w:line="280" w:lineRule="exact"/>
              <w:ind w:left="2765" w:hanging="2765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、廠商業別：</w:t>
            </w:r>
          </w:p>
          <w:p w:rsidR="00182225" w:rsidRPr="00182225" w:rsidRDefault="00182225" w:rsidP="00182225">
            <w:pPr>
              <w:suppressAutoHyphens/>
              <w:autoSpaceDN w:val="0"/>
              <w:spacing w:line="280" w:lineRule="exact"/>
              <w:ind w:left="2765" w:hanging="2765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、應具備之專門技術：</w:t>
            </w:r>
          </w:p>
          <w:p w:rsidR="00182225" w:rsidRPr="00182225" w:rsidRDefault="00182225" w:rsidP="00182225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、應有之機具設備：</w:t>
            </w:r>
            <w:r w:rsidRPr="0018222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182225" w:rsidRPr="00182225" w:rsidRDefault="00182225" w:rsidP="0018222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、應有之研究或技術人員人數：</w:t>
            </w:r>
          </w:p>
          <w:p w:rsidR="00182225" w:rsidRPr="00182225" w:rsidRDefault="00182225" w:rsidP="0018222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、其它：</w:t>
            </w:r>
          </w:p>
        </w:tc>
      </w:tr>
      <w:tr w:rsidR="00182225" w:rsidRPr="00182225" w:rsidTr="008413E0">
        <w:trPr>
          <w:trHeight w:val="419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182225" w:rsidRDefault="00182225" w:rsidP="00182225">
            <w:pPr>
              <w:suppressAutoHyphens/>
              <w:autoSpaceDN w:val="0"/>
              <w:spacing w:line="32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五、預期利用範圍及產品：</w:t>
            </w:r>
            <w:r w:rsidR="002D26C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182225" w:rsidRPr="00182225" w:rsidTr="00AD1C66">
        <w:trPr>
          <w:trHeight w:val="1502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25" w:rsidRPr="0072391E" w:rsidRDefault="00182225" w:rsidP="00182225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六、公開方式：</w:t>
            </w:r>
            <w:r w:rsidR="00DE3A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proofErr w:type="gramStart"/>
            <w:r w:rsidR="00DE3A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逕</w:t>
            </w:r>
            <w:proofErr w:type="gramEnd"/>
            <w:r w:rsidR="00DE3A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洽本校研發處學術及推廣服務組</w:t>
            </w:r>
            <w:r w:rsidR="00AD1C6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，電話：</w:t>
            </w:r>
            <w:r w:rsidR="00AD1C6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049-2910960</w:t>
            </w:r>
            <w:r w:rsidR="00AD1C6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DE3A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2832</w:t>
            </w:r>
            <w:r w:rsidR="00AD1C6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182225" w:rsidRPr="00182225" w:rsidTr="008413E0">
        <w:trPr>
          <w:trHeight w:val="226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D6" w:rsidRDefault="00182225" w:rsidP="00182225">
            <w:pPr>
              <w:widowControl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七、申請方式：</w:t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82225">
              <w:rPr>
                <w:rFonts w:ascii="Times New Roman" w:eastAsia="標楷體" w:hAnsi="Times New Roman" w:cs="Times New Roman"/>
                <w:kern w:val="0"/>
                <w:szCs w:val="24"/>
              </w:rPr>
              <w:t>（一）</w:t>
            </w:r>
            <w:r w:rsidR="003C39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由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國立暨南國際大學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-&gt;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研發處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-&gt;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法規</w:t>
            </w:r>
            <w:proofErr w:type="gramStart"/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表單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-&gt;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表單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-&gt;</w:t>
            </w:r>
            <w:proofErr w:type="gramEnd"/>
            <w:r w:rsidR="003C39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下載</w:t>
            </w:r>
            <w:r w:rsidR="002344DF" w:rsidRP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本校「研究成果技術移轉廠商申請表」及「研究成果技術移轉廠商開發計畫書」</w:t>
            </w:r>
            <w:r w:rsidR="003C39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，填妥後</w:t>
            </w:r>
            <w:proofErr w:type="gramStart"/>
            <w:r w:rsidR="003C39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逕</w:t>
            </w:r>
            <w:proofErr w:type="gramEnd"/>
            <w:r w:rsidR="003C39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送至</w:t>
            </w:r>
            <w:r w:rsidR="00DE3A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本校研發處學術及推廣服務組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研發處網站：</w:t>
            </w:r>
            <w:r w:rsidR="002344DF" w:rsidRPr="002344DF">
              <w:rPr>
                <w:rFonts w:ascii="Times New Roman" w:eastAsia="標楷體" w:hAnsi="Times New Roman" w:cs="Times New Roman"/>
                <w:kern w:val="0"/>
                <w:szCs w:val="24"/>
              </w:rPr>
              <w:t>https://www.ncnu.edu.tw/ncnuweb/home.aspx?unitId=J000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972FF0" w:rsidRDefault="00DE3AA8" w:rsidP="00972FF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（二</w:t>
            </w:r>
            <w:r w:rsidR="00972FF0" w:rsidRPr="00972FF0">
              <w:rPr>
                <w:rFonts w:ascii="標楷體" w:eastAsia="標楷體" w:hAnsi="標楷體" w:cs="Times New Roman" w:hint="eastAsia"/>
                <w:kern w:val="3"/>
                <w:szCs w:val="24"/>
              </w:rPr>
              <w:t>）</w:t>
            </w:r>
            <w:r w:rsidR="00972FF0">
              <w:rPr>
                <w:rFonts w:ascii="標楷體" w:eastAsia="標楷體" w:hAnsi="標楷體" w:cs="Times New Roman" w:hint="eastAsia"/>
                <w:kern w:val="3"/>
                <w:szCs w:val="24"/>
              </w:rPr>
              <w:t>技術移轉聯絡人資訊：請洽本校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研發處學術及推廣服務組</w:t>
            </w:r>
            <w:r w:rsidR="002344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潘小姐</w:t>
            </w:r>
            <w:r w:rsidR="00972FF0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972FF0" w:rsidRDefault="00972FF0" w:rsidP="00972FF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  地點：南投縣埔里鎮大學路1號</w:t>
            </w:r>
          </w:p>
          <w:p w:rsidR="00972FF0" w:rsidRDefault="00972FF0" w:rsidP="00972FF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  聯絡電話：</w:t>
            </w:r>
            <w:r w:rsidR="005B7681">
              <w:rPr>
                <w:rFonts w:ascii="標楷體" w:eastAsia="標楷體" w:hAnsi="標楷體" w:cs="Times New Roman" w:hint="eastAsia"/>
                <w:kern w:val="3"/>
                <w:szCs w:val="24"/>
              </w:rPr>
              <w:t>049-2910960分機</w:t>
            </w:r>
            <w:r w:rsidR="00DE3AA8">
              <w:rPr>
                <w:rFonts w:ascii="標楷體" w:eastAsia="標楷體" w:hAnsi="標楷體" w:cs="Times New Roman" w:hint="eastAsia"/>
                <w:kern w:val="3"/>
                <w:szCs w:val="24"/>
              </w:rPr>
              <w:t>2832</w:t>
            </w:r>
          </w:p>
          <w:p w:rsidR="005B7681" w:rsidRPr="00182225" w:rsidRDefault="005B7681" w:rsidP="00972FF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  E-mail： </w:t>
            </w:r>
            <w:r w:rsidR="00AB6B27">
              <w:rPr>
                <w:rFonts w:ascii="標楷體" w:eastAsia="標楷體" w:hAnsi="標楷體" w:cs="Times New Roman"/>
                <w:kern w:val="3"/>
                <w:szCs w:val="24"/>
              </w:rPr>
              <w:t>wcpan</w:t>
            </w:r>
            <w:r w:rsidR="00DE3AA8">
              <w:rPr>
                <w:rFonts w:ascii="標楷體" w:eastAsia="標楷體" w:hAnsi="標楷體" w:cs="Times New Roman"/>
                <w:kern w:val="3"/>
                <w:szCs w:val="24"/>
              </w:rPr>
              <w:t>@mail.ncnu.edu.tw</w:t>
            </w:r>
          </w:p>
          <w:p w:rsidR="00182225" w:rsidRPr="00182225" w:rsidRDefault="00182225" w:rsidP="00182225">
            <w:pPr>
              <w:suppressAutoHyphens/>
              <w:autoSpaceDN w:val="0"/>
              <w:spacing w:line="320" w:lineRule="exact"/>
              <w:ind w:left="720" w:hanging="72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bookmarkEnd w:id="0"/>
      <w:bookmarkEnd w:id="1"/>
      <w:bookmarkEnd w:id="2"/>
    </w:tbl>
    <w:p w:rsidR="00864703" w:rsidRDefault="00864703"/>
    <w:sectPr w:rsidR="00864703">
      <w:footerReference w:type="default" r:id="rId6"/>
      <w:pgSz w:w="11906" w:h="16838"/>
      <w:pgMar w:top="851" w:right="1191" w:bottom="851" w:left="1191" w:header="720" w:footer="794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BB" w:rsidRDefault="007505BB" w:rsidP="00182225">
      <w:r>
        <w:separator/>
      </w:r>
    </w:p>
  </w:endnote>
  <w:endnote w:type="continuationSeparator" w:id="0">
    <w:p w:rsidR="007505BB" w:rsidRDefault="007505BB" w:rsidP="0018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Y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44" w:rsidRDefault="008F74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BB" w:rsidRDefault="007505BB" w:rsidP="00182225">
      <w:r>
        <w:separator/>
      </w:r>
    </w:p>
  </w:footnote>
  <w:footnote w:type="continuationSeparator" w:id="0">
    <w:p w:rsidR="007505BB" w:rsidRDefault="007505BB" w:rsidP="0018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6"/>
    <w:rsid w:val="00130E77"/>
    <w:rsid w:val="00135075"/>
    <w:rsid w:val="00182225"/>
    <w:rsid w:val="002344DF"/>
    <w:rsid w:val="002C2D16"/>
    <w:rsid w:val="002D26C5"/>
    <w:rsid w:val="003C39D6"/>
    <w:rsid w:val="00501178"/>
    <w:rsid w:val="00504B25"/>
    <w:rsid w:val="005B7681"/>
    <w:rsid w:val="006C3568"/>
    <w:rsid w:val="0072391E"/>
    <w:rsid w:val="007505BB"/>
    <w:rsid w:val="00772AE2"/>
    <w:rsid w:val="007E4188"/>
    <w:rsid w:val="00864703"/>
    <w:rsid w:val="008F740A"/>
    <w:rsid w:val="00972FF0"/>
    <w:rsid w:val="009F7BB1"/>
    <w:rsid w:val="00AB6B27"/>
    <w:rsid w:val="00AD1C66"/>
    <w:rsid w:val="00C741FC"/>
    <w:rsid w:val="00D03DA6"/>
    <w:rsid w:val="00DE3A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F521BC"/>
  <w15:docId w15:val="{B111B22B-8307-4480-A2F2-A2ABA21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225"/>
    <w:rPr>
      <w:sz w:val="20"/>
      <w:szCs w:val="20"/>
    </w:rPr>
  </w:style>
  <w:style w:type="character" w:styleId="a7">
    <w:name w:val="Hyperlink"/>
    <w:basedOn w:val="a0"/>
    <w:uiPriority w:val="99"/>
    <w:unhideWhenUsed/>
    <w:rsid w:val="00972F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3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潘婉琦</cp:lastModifiedBy>
  <cp:revision>4</cp:revision>
  <dcterms:created xsi:type="dcterms:W3CDTF">2021-12-20T08:01:00Z</dcterms:created>
  <dcterms:modified xsi:type="dcterms:W3CDTF">2021-12-29T08:00:00Z</dcterms:modified>
</cp:coreProperties>
</file>